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黑体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sz w:val="30"/>
          <w:szCs w:val="30"/>
          <w:highlight w:val="none"/>
        </w:rPr>
        <w:t>附件2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  <w:highlight w:val="none"/>
        </w:rPr>
      </w:pPr>
      <w:r>
        <w:rPr>
          <w:rFonts w:hAnsi="方正小标宋简体" w:eastAsia="方正小标宋简体"/>
          <w:b/>
          <w:bCs/>
          <w:sz w:val="44"/>
          <w:szCs w:val="44"/>
          <w:highlight w:val="none"/>
        </w:rPr>
        <w:t>考生健康申报表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650" w:firstLineChars="600"/>
        <w:textAlignment w:val="auto"/>
        <w:rPr>
          <w:rFonts w:eastAsia="方正小标宋简体"/>
          <w:b/>
          <w:bCs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1. 姓名：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身份证号：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2. 性别：  □男     □女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3. 报考岗位：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4. 近14天内居住地址： ①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u w:val="singl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                      ②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                      ③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5. 健康码状态：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□绿码    □黄码  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行程卡状态：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□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无异常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240" w:firstLineChars="80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异常：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</w:rPr>
        <w:t>黄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卡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橙卡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</w:rPr>
        <w:t>红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. 近14天内是否曾有发热、咳嗽等身体不适症状：  □是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. 近14天内是否曾去医院就诊：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□是（如是，诊断疾病为：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）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. 宁波考生：是否去过宁波外其他地区：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ab/>
      </w:r>
      <w:r>
        <w:rPr>
          <w:rFonts w:hint="eastAsia" w:ascii="宋体" w:hAnsi="宋体" w:eastAsia="宋体" w:cs="宋体"/>
          <w:sz w:val="28"/>
          <w:szCs w:val="28"/>
          <w:highlight w:val="none"/>
        </w:rPr>
        <w:t>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如是，请填写具体地区：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乘坐交通工具返甬：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□ 火车  □ 飞机   □大巴车    □自驾   □ 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非宁波考生：抵甬方式：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□ 火车  □ 飞机   □大巴车    □自驾   □ 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乘坐时间：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座位号：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9. 近14天内是否有以下情况：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9.1 健康码不全是绿码：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9.2 国内高风险地区旅居史：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9.3 境外旅居史：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9.4 与境外返甬人员有过接触史：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9.5 香港、澳门旅居史：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9.6 与新冠肺炎相关人员（确诊病例、疑似病例、无症状感染者）有过接触史：                      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9.7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48小时内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核酸检测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结果为：          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阴性</w:t>
      </w:r>
      <w:r>
        <w:rPr>
          <w:rFonts w:hint="eastAsia" w:ascii="宋体" w:hAnsi="宋体" w:eastAsia="宋体" w:cs="宋体"/>
          <w:sz w:val="28"/>
          <w:szCs w:val="28"/>
        </w:rPr>
        <w:t xml:space="preserve">   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手机号：                    申报人（签字）：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                           申报日期：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宋体" w:hAnsi="宋体" w:eastAsia="宋体" w:cs="宋体"/>
          <w:spacing w:val="2"/>
          <w:sz w:val="22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注：1.国内高、中风险地区实行动态调整，具体以国家卫生健康委发布通知为准；2.申报人员请如实填报以上内容，如有隐瞒或虚假填报，将依法追究责任。</w:t>
      </w:r>
    </w:p>
    <w:p>
      <w:pPr>
        <w:spacing w:line="460" w:lineRule="exact"/>
        <w:jc w:val="center"/>
        <w:rPr>
          <w:rFonts w:hint="eastAsia" w:hAnsi="方正小标宋简体" w:eastAsia="方正小标宋简体"/>
          <w:b/>
          <w:bCs/>
          <w:sz w:val="44"/>
          <w:szCs w:val="44"/>
          <w:highlight w:val="none"/>
          <w:lang w:val="en-US" w:eastAsia="zh-CN"/>
        </w:rPr>
      </w:pPr>
    </w:p>
    <w:p>
      <w:pPr>
        <w:spacing w:line="460" w:lineRule="exact"/>
        <w:jc w:val="center"/>
        <w:rPr>
          <w:rFonts w:hint="eastAsia" w:hAnsi="方正小标宋简体" w:eastAsia="方正小标宋简体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hAnsi="方正小标宋简体" w:eastAsia="方正小标宋简体"/>
          <w:b/>
          <w:bCs/>
          <w:sz w:val="44"/>
          <w:szCs w:val="44"/>
          <w:highlight w:val="none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931545</wp:posOffset>
            </wp:positionH>
            <wp:positionV relativeFrom="paragraph">
              <wp:posOffset>788670</wp:posOffset>
            </wp:positionV>
            <wp:extent cx="3433445" cy="3448685"/>
            <wp:effectExtent l="0" t="0" r="33655" b="37465"/>
            <wp:wrapTight wrapText="bothSides">
              <wp:wrapPolygon>
                <wp:start x="0" y="0"/>
                <wp:lineTo x="0" y="21477"/>
                <wp:lineTo x="21452" y="21477"/>
                <wp:lineTo x="21452" y="0"/>
                <wp:lineTo x="0" y="0"/>
              </wp:wrapPolygon>
            </wp:wrapTight>
            <wp:docPr id="1" name="图片 1" descr="微信图片_20220926102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9261029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33445" cy="344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hAnsi="方正小标宋简体" w:eastAsia="方正小标宋简体"/>
          <w:b/>
          <w:bCs/>
          <w:sz w:val="44"/>
          <w:szCs w:val="44"/>
          <w:highlight w:val="none"/>
          <w:lang w:val="en-US" w:eastAsia="zh-CN"/>
        </w:rPr>
        <w:t>返甬码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F7140"/>
    <w:rsid w:val="00BF2620"/>
    <w:rsid w:val="0109013B"/>
    <w:rsid w:val="02F542DB"/>
    <w:rsid w:val="03493438"/>
    <w:rsid w:val="03957976"/>
    <w:rsid w:val="0745750A"/>
    <w:rsid w:val="097C449F"/>
    <w:rsid w:val="0C617613"/>
    <w:rsid w:val="0E670FEF"/>
    <w:rsid w:val="122C11D8"/>
    <w:rsid w:val="124E7251"/>
    <w:rsid w:val="137261BE"/>
    <w:rsid w:val="15EC4DB3"/>
    <w:rsid w:val="16984218"/>
    <w:rsid w:val="16D430C0"/>
    <w:rsid w:val="16F42250"/>
    <w:rsid w:val="1A8803C3"/>
    <w:rsid w:val="1E0728C2"/>
    <w:rsid w:val="1EBC5C8B"/>
    <w:rsid w:val="1F7F284D"/>
    <w:rsid w:val="20A72CAC"/>
    <w:rsid w:val="24CD69B9"/>
    <w:rsid w:val="27905520"/>
    <w:rsid w:val="2AA37435"/>
    <w:rsid w:val="331F7140"/>
    <w:rsid w:val="33A30A13"/>
    <w:rsid w:val="368F0028"/>
    <w:rsid w:val="39546A65"/>
    <w:rsid w:val="3B275DC7"/>
    <w:rsid w:val="3E4D2BE5"/>
    <w:rsid w:val="40A57E27"/>
    <w:rsid w:val="419A2BF6"/>
    <w:rsid w:val="41CA6534"/>
    <w:rsid w:val="44065064"/>
    <w:rsid w:val="47B57BC2"/>
    <w:rsid w:val="47F466FE"/>
    <w:rsid w:val="4A2B7DCB"/>
    <w:rsid w:val="4A962966"/>
    <w:rsid w:val="4AA53FC3"/>
    <w:rsid w:val="4BEC5FAE"/>
    <w:rsid w:val="50D0152F"/>
    <w:rsid w:val="53307D82"/>
    <w:rsid w:val="56031894"/>
    <w:rsid w:val="57951B92"/>
    <w:rsid w:val="57B90588"/>
    <w:rsid w:val="587623FA"/>
    <w:rsid w:val="590B172B"/>
    <w:rsid w:val="5B7E2685"/>
    <w:rsid w:val="5BE8482F"/>
    <w:rsid w:val="5D57153F"/>
    <w:rsid w:val="5E885A7C"/>
    <w:rsid w:val="5EDB02B4"/>
    <w:rsid w:val="5F7578D6"/>
    <w:rsid w:val="5F7A4042"/>
    <w:rsid w:val="62964B64"/>
    <w:rsid w:val="65AE359D"/>
    <w:rsid w:val="67903482"/>
    <w:rsid w:val="67C536B5"/>
    <w:rsid w:val="69B675BB"/>
    <w:rsid w:val="6F1E737C"/>
    <w:rsid w:val="77DB3F9E"/>
    <w:rsid w:val="79295016"/>
    <w:rsid w:val="7A84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2021-09-27T09:24:00Z</dcterms:created>
  <dc:creator>邵赟</dc:creator>
  <cp:lastModifiedBy>邵赟</cp:lastModifiedBy>
  <cp:lastPrinted>2022-09-26T02:31:02Z</cp:lastPrinted>
  <dcterms:modified xsi:type="dcterms:W3CDTF">2022-09-26T02:43:45Z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